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9E79" w14:textId="77777777" w:rsidR="00263CAD" w:rsidRPr="001462E8" w:rsidRDefault="00263CAD" w:rsidP="001462E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43434"/>
          <w:sz w:val="32"/>
          <w:szCs w:val="32"/>
        </w:rPr>
      </w:pPr>
      <w:bookmarkStart w:id="0" w:name="_GoBack"/>
      <w:bookmarkEnd w:id="0"/>
      <w:r w:rsidRPr="001462E8">
        <w:rPr>
          <w:rFonts w:ascii="Times" w:hAnsi="Times" w:cs="Times"/>
          <w:b/>
          <w:bCs/>
          <w:color w:val="343434"/>
          <w:sz w:val="32"/>
          <w:szCs w:val="32"/>
        </w:rPr>
        <w:t>Designing a Personal Tour</w:t>
      </w:r>
    </w:p>
    <w:p w14:paraId="6D516F21" w14:textId="77777777" w:rsidR="00263CAD" w:rsidRDefault="00263CAD" w:rsidP="00263CAD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</w:p>
    <w:p w14:paraId="682149C2" w14:textId="77777777" w:rsidR="00263CAD" w:rsidRPr="00263CAD" w:rsidRDefault="00263CAD" w:rsidP="00263C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i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 xml:space="preserve">Travel professionals are often called upon to design tours that cater to specific individual travelers.  This activity will have </w:t>
      </w:r>
      <w:proofErr w:type="gramStart"/>
      <w:r>
        <w:rPr>
          <w:rFonts w:ascii="Times" w:hAnsi="Times" w:cs="Times"/>
          <w:color w:val="343434"/>
          <w:sz w:val="26"/>
          <w:szCs w:val="26"/>
        </w:rPr>
        <w:t>each person in the class outline specific personal information about their</w:t>
      </w:r>
      <w:proofErr w:type="gramEnd"/>
      <w:r>
        <w:rPr>
          <w:rFonts w:ascii="Times" w:hAnsi="Times" w:cs="Times"/>
          <w:color w:val="343434"/>
          <w:sz w:val="26"/>
          <w:szCs w:val="26"/>
        </w:rPr>
        <w:t xml:space="preserve"> travel preferences.  Then, each student will receive another student's travel preferences, and will then design a 1-week tour to meet their needs.  </w:t>
      </w:r>
      <w:r w:rsidRPr="00263CAD">
        <w:rPr>
          <w:rFonts w:ascii="Times" w:hAnsi="Times" w:cs="Times"/>
          <w:i/>
          <w:color w:val="343434"/>
          <w:sz w:val="26"/>
          <w:szCs w:val="26"/>
        </w:rPr>
        <w:t>Part of the evaluation for this tour will come from the person for whom it was designed.</w:t>
      </w:r>
    </w:p>
    <w:p w14:paraId="60179295" w14:textId="77777777" w:rsidR="00263CAD" w:rsidRDefault="00263CAD" w:rsidP="00263C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</w:p>
    <w:p w14:paraId="035F48AE" w14:textId="77777777" w:rsidR="00263CAD" w:rsidRPr="00263CAD" w:rsidRDefault="00263CAD" w:rsidP="00263CAD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343434"/>
          <w:sz w:val="26"/>
          <w:szCs w:val="26"/>
        </w:rPr>
      </w:pPr>
      <w:r w:rsidRPr="00263CAD">
        <w:rPr>
          <w:rFonts w:ascii="Times" w:hAnsi="Times" w:cs="Times"/>
          <w:i/>
          <w:color w:val="343434"/>
          <w:sz w:val="26"/>
          <w:szCs w:val="26"/>
        </w:rPr>
        <w:t>Instructions:</w:t>
      </w:r>
    </w:p>
    <w:p w14:paraId="7973F9EC" w14:textId="77777777" w:rsidR="00263CAD" w:rsidRDefault="00263CAD" w:rsidP="00263CA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26"/>
          <w:szCs w:val="26"/>
        </w:rPr>
      </w:pPr>
      <w:r w:rsidRPr="00263CAD">
        <w:rPr>
          <w:rFonts w:ascii="Times" w:hAnsi="Times" w:cs="Times"/>
          <w:color w:val="343434"/>
          <w:sz w:val="26"/>
          <w:szCs w:val="26"/>
        </w:rPr>
        <w:t xml:space="preserve">Complete the </w:t>
      </w:r>
      <w:r>
        <w:rPr>
          <w:rFonts w:ascii="Times" w:hAnsi="Times" w:cs="Times"/>
          <w:color w:val="343434"/>
          <w:sz w:val="26"/>
          <w:szCs w:val="26"/>
        </w:rPr>
        <w:t>Travel Preferences sheet and hand it in.</w:t>
      </w:r>
    </w:p>
    <w:p w14:paraId="7147D435" w14:textId="77777777" w:rsidR="00263CAD" w:rsidRPr="00263CAD" w:rsidRDefault="00263CAD" w:rsidP="00263CAD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Times" w:hAnsi="Times" w:cs="Times"/>
          <w:color w:val="343434"/>
          <w:sz w:val="26"/>
          <w:szCs w:val="26"/>
        </w:rPr>
      </w:pPr>
      <w:r w:rsidRPr="00263CAD">
        <w:rPr>
          <w:rFonts w:ascii="Times" w:hAnsi="Times" w:cs="Times"/>
          <w:color w:val="343434"/>
          <w:sz w:val="26"/>
          <w:szCs w:val="26"/>
        </w:rPr>
        <w:t>Design a 1-week tour to meet the travel prefere</w:t>
      </w:r>
      <w:r>
        <w:rPr>
          <w:rFonts w:ascii="Times" w:hAnsi="Times" w:cs="Times"/>
          <w:color w:val="343434"/>
          <w:sz w:val="26"/>
          <w:szCs w:val="26"/>
        </w:rPr>
        <w:t xml:space="preserve">nces of the student you've been </w:t>
      </w:r>
      <w:r w:rsidRPr="00263CAD">
        <w:rPr>
          <w:rFonts w:ascii="Times" w:hAnsi="Times" w:cs="Times"/>
          <w:color w:val="343434"/>
          <w:sz w:val="26"/>
          <w:szCs w:val="26"/>
        </w:rPr>
        <w:t>assigned.  Each tour must following these guidelines:</w:t>
      </w:r>
    </w:p>
    <w:p w14:paraId="6BA4F0A9" w14:textId="77777777" w:rsidR="00263CAD" w:rsidRPr="00263CAD" w:rsidRDefault="00263CAD" w:rsidP="00263CAD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263CAD">
        <w:rPr>
          <w:rFonts w:ascii="Times" w:hAnsi="Times" w:cs="Times"/>
          <w:color w:val="343434"/>
          <w:sz w:val="26"/>
          <w:szCs w:val="26"/>
        </w:rPr>
        <w:t>assumption</w:t>
      </w:r>
      <w:proofErr w:type="gramEnd"/>
      <w:r w:rsidRPr="00263CAD">
        <w:rPr>
          <w:rFonts w:ascii="Times" w:hAnsi="Times" w:cs="Times"/>
          <w:color w:val="343434"/>
          <w:sz w:val="26"/>
          <w:szCs w:val="26"/>
        </w:rPr>
        <w:t xml:space="preserve"> is that the person will travel with a friend and will share a hotel room</w:t>
      </w:r>
    </w:p>
    <w:p w14:paraId="31B16387" w14:textId="77777777" w:rsidR="00263CAD" w:rsidRPr="00263CAD" w:rsidRDefault="00263CAD" w:rsidP="00263CAD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263CAD">
        <w:rPr>
          <w:rFonts w:ascii="Times" w:hAnsi="Times" w:cs="Times"/>
          <w:color w:val="343434"/>
          <w:sz w:val="26"/>
          <w:szCs w:val="26"/>
        </w:rPr>
        <w:t>tour</w:t>
      </w:r>
      <w:proofErr w:type="gramEnd"/>
      <w:r w:rsidRPr="00263CAD">
        <w:rPr>
          <w:rFonts w:ascii="Times" w:hAnsi="Times" w:cs="Times"/>
          <w:color w:val="343434"/>
          <w:sz w:val="26"/>
          <w:szCs w:val="26"/>
        </w:rPr>
        <w:t xml:space="preserve"> would ori</w:t>
      </w:r>
      <w:r w:rsidR="001462E8">
        <w:rPr>
          <w:rFonts w:ascii="Times" w:hAnsi="Times" w:cs="Times"/>
          <w:color w:val="343434"/>
          <w:sz w:val="26"/>
          <w:szCs w:val="26"/>
        </w:rPr>
        <w:t>ginate from Abbottsford</w:t>
      </w:r>
      <w:r w:rsidRPr="00263CAD">
        <w:rPr>
          <w:rFonts w:ascii="Times" w:hAnsi="Times" w:cs="Times"/>
          <w:color w:val="343434"/>
          <w:sz w:val="26"/>
          <w:szCs w:val="26"/>
        </w:rPr>
        <w:t xml:space="preserve"> or Vancouver</w:t>
      </w:r>
    </w:p>
    <w:p w14:paraId="7D440DAD" w14:textId="77777777" w:rsidR="00263CAD" w:rsidRPr="00263CAD" w:rsidRDefault="00263CAD" w:rsidP="00263CAD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263CAD">
        <w:rPr>
          <w:rFonts w:ascii="Times" w:hAnsi="Times" w:cs="Times"/>
          <w:color w:val="343434"/>
          <w:sz w:val="26"/>
          <w:szCs w:val="26"/>
        </w:rPr>
        <w:t>maximum</w:t>
      </w:r>
      <w:proofErr w:type="gramEnd"/>
      <w:r w:rsidRPr="00263CAD">
        <w:rPr>
          <w:rFonts w:ascii="Times" w:hAnsi="Times" w:cs="Times"/>
          <w:color w:val="343434"/>
          <w:sz w:val="26"/>
          <w:szCs w:val="26"/>
        </w:rPr>
        <w:t xml:space="preserve"> cost is $5000/person</w:t>
      </w:r>
    </w:p>
    <w:p w14:paraId="36CDABAC" w14:textId="77777777" w:rsidR="00263CAD" w:rsidRPr="00263CAD" w:rsidRDefault="00263CAD" w:rsidP="00263CAD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263CAD">
        <w:rPr>
          <w:rFonts w:ascii="Times" w:hAnsi="Times" w:cs="Times"/>
          <w:color w:val="343434"/>
          <w:sz w:val="26"/>
          <w:szCs w:val="26"/>
        </w:rPr>
        <w:t>must</w:t>
      </w:r>
      <w:proofErr w:type="gramEnd"/>
      <w:r w:rsidRPr="00263CAD">
        <w:rPr>
          <w:rFonts w:ascii="Times" w:hAnsi="Times" w:cs="Times"/>
          <w:color w:val="343434"/>
          <w:sz w:val="26"/>
          <w:szCs w:val="26"/>
        </w:rPr>
        <w:t xml:space="preserve"> include transportation (at least 2 types)</w:t>
      </w:r>
    </w:p>
    <w:p w14:paraId="0B3FA8D9" w14:textId="77777777" w:rsidR="00263CAD" w:rsidRPr="00263CAD" w:rsidRDefault="00263CAD" w:rsidP="00263CAD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263CAD">
        <w:rPr>
          <w:rFonts w:ascii="Times" w:hAnsi="Times" w:cs="Times"/>
          <w:color w:val="343434"/>
          <w:sz w:val="26"/>
          <w:szCs w:val="26"/>
        </w:rPr>
        <w:t>must</w:t>
      </w:r>
      <w:proofErr w:type="gramEnd"/>
      <w:r w:rsidRPr="00263CAD">
        <w:rPr>
          <w:rFonts w:ascii="Times" w:hAnsi="Times" w:cs="Times"/>
          <w:color w:val="343434"/>
          <w:sz w:val="26"/>
          <w:szCs w:val="26"/>
        </w:rPr>
        <w:t xml:space="preserve"> include accommodations</w:t>
      </w:r>
    </w:p>
    <w:p w14:paraId="243D4BA0" w14:textId="77777777" w:rsidR="00263CAD" w:rsidRPr="00263CAD" w:rsidRDefault="00263CAD" w:rsidP="00263CAD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263CAD">
        <w:rPr>
          <w:rFonts w:ascii="Times" w:hAnsi="Times" w:cs="Times"/>
          <w:color w:val="343434"/>
          <w:sz w:val="26"/>
          <w:szCs w:val="26"/>
        </w:rPr>
        <w:t>must</w:t>
      </w:r>
      <w:proofErr w:type="gramEnd"/>
      <w:r w:rsidRPr="00263CAD">
        <w:rPr>
          <w:rFonts w:ascii="Times" w:hAnsi="Times" w:cs="Times"/>
          <w:color w:val="343434"/>
          <w:sz w:val="26"/>
          <w:szCs w:val="26"/>
        </w:rPr>
        <w:t xml:space="preserve"> include some type of meal plan</w:t>
      </w:r>
    </w:p>
    <w:p w14:paraId="5E8AF4D7" w14:textId="77777777" w:rsidR="00263CAD" w:rsidRPr="00263CAD" w:rsidRDefault="00263CAD" w:rsidP="00263CAD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proofErr w:type="gramStart"/>
      <w:r w:rsidRPr="00263CAD">
        <w:rPr>
          <w:rFonts w:ascii="Times" w:hAnsi="Times" w:cs="Times"/>
          <w:color w:val="343434"/>
          <w:sz w:val="26"/>
          <w:szCs w:val="26"/>
        </w:rPr>
        <w:t>must</w:t>
      </w:r>
      <w:proofErr w:type="gramEnd"/>
      <w:r w:rsidRPr="00263CAD">
        <w:rPr>
          <w:rFonts w:ascii="Times" w:hAnsi="Times" w:cs="Times"/>
          <w:color w:val="343434"/>
          <w:sz w:val="26"/>
          <w:szCs w:val="26"/>
        </w:rPr>
        <w:t xml:space="preserve"> include at least 4 attractions/activities</w:t>
      </w:r>
    </w:p>
    <w:p w14:paraId="13DFD365" w14:textId="77777777" w:rsidR="00263CAD" w:rsidRDefault="00263CAD" w:rsidP="00263CA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Print out your completed tour, including costs, and be prepared to share it with the person for whom it was designed.</w:t>
      </w:r>
    </w:p>
    <w:p w14:paraId="0CBD83C4" w14:textId="77777777" w:rsidR="00263CAD" w:rsidRDefault="00263CAD" w:rsidP="00263CAD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</w:p>
    <w:p w14:paraId="5D74A0E9" w14:textId="77777777" w:rsidR="00263CAD" w:rsidRDefault="00263CAD" w:rsidP="00263CAD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Evaluation:</w:t>
      </w:r>
    </w:p>
    <w:p w14:paraId="5E4DF903" w14:textId="77777777" w:rsidR="004444C7" w:rsidRDefault="00263CAD" w:rsidP="00263CAD">
      <w:pPr>
        <w:rPr>
          <w:rFonts w:ascii="Times" w:hAnsi="Times" w:cs="Times"/>
          <w:color w:val="343434"/>
          <w:sz w:val="26"/>
          <w:szCs w:val="26"/>
        </w:rPr>
      </w:pPr>
      <w:r>
        <w:rPr>
          <w:rFonts w:ascii="Times" w:hAnsi="Times" w:cs="Times"/>
          <w:color w:val="343434"/>
          <w:sz w:val="26"/>
          <w:szCs w:val="26"/>
        </w:rPr>
        <w:t>30 marks (teacher and peer evaluation)</w:t>
      </w:r>
    </w:p>
    <w:p w14:paraId="7056D748" w14:textId="77777777" w:rsidR="00263CAD" w:rsidRDefault="00263CAD" w:rsidP="00263CAD">
      <w:pPr>
        <w:rPr>
          <w:rFonts w:ascii="Times" w:hAnsi="Times" w:cs="Times"/>
          <w:color w:val="343434"/>
          <w:sz w:val="26"/>
          <w:szCs w:val="26"/>
        </w:rPr>
      </w:pPr>
    </w:p>
    <w:p w14:paraId="4E8DD446" w14:textId="77777777" w:rsidR="00263CAD" w:rsidRDefault="001462E8" w:rsidP="00263CAD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21569A8" wp14:editId="7A831EE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39895" cy="3009900"/>
            <wp:effectExtent l="0" t="0" r="1905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3CAD" w:rsidSect="00263CAD">
      <w:pgSz w:w="12240" w:h="15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93F6A4E"/>
    <w:multiLevelType w:val="hybridMultilevel"/>
    <w:tmpl w:val="B330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D"/>
    <w:rsid w:val="001462E8"/>
    <w:rsid w:val="00263CAD"/>
    <w:rsid w:val="004444C7"/>
    <w:rsid w:val="00A075B2"/>
    <w:rsid w:val="00CC089B"/>
    <w:rsid w:val="00F0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11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992</Characters>
  <Application>Microsoft Macintosh Word</Application>
  <DocSecurity>0</DocSecurity>
  <Lines>8</Lines>
  <Paragraphs>2</Paragraphs>
  <ScaleCrop>false</ScaleCrop>
  <Company>School District #35 (Langley)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cp:lastPrinted>2015-06-01T16:41:00Z</cp:lastPrinted>
  <dcterms:created xsi:type="dcterms:W3CDTF">2014-10-30T20:16:00Z</dcterms:created>
  <dcterms:modified xsi:type="dcterms:W3CDTF">2015-06-01T22:25:00Z</dcterms:modified>
</cp:coreProperties>
</file>